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808B3" w14:textId="108452F4" w:rsidR="00674E86" w:rsidRDefault="00674E86" w:rsidP="00674E86">
      <w:pPr>
        <w:pStyle w:val="Heading2"/>
      </w:pPr>
      <w:r w:rsidRPr="00674E86">
        <w:t>PELIMATKA COSTA DEL SOL</w:t>
      </w:r>
      <w:r>
        <w:t>I</w:t>
      </w:r>
      <w:r w:rsidRPr="00674E86">
        <w:t>LLE SAVONLINNASTA 7.-14.4.2019 (SU-SU)</w:t>
      </w:r>
    </w:p>
    <w:p w14:paraId="32E1EF5B" w14:textId="20A841D0" w:rsidR="004561D3" w:rsidRPr="004561D3" w:rsidRDefault="004561D3" w:rsidP="004561D3">
      <w:r w:rsidRPr="0065265F">
        <w:rPr>
          <w:rFonts w:ascii="Segoe Script" w:hAnsi="Segoe Script"/>
          <w:b/>
          <w:sz w:val="28"/>
          <w:szCs w:val="28"/>
        </w:rPr>
        <w:t>Matkalla mukana PGA pro Tuomas Sistonen</w:t>
      </w:r>
    </w:p>
    <w:p w14:paraId="64C26C2E" w14:textId="0F972783" w:rsidR="00674E86" w:rsidRPr="00B577FF" w:rsidRDefault="004561D3" w:rsidP="00674E86">
      <w:r>
        <w:rPr>
          <w:noProof/>
        </w:rPr>
        <w:drawing>
          <wp:anchor distT="0" distB="0" distL="114300" distR="114300" simplePos="0" relativeHeight="251661312" behindDoc="1" locked="0" layoutInCell="1" allowOverlap="1" wp14:anchorId="4AD63443" wp14:editId="3069EC2B">
            <wp:simplePos x="0" y="0"/>
            <wp:positionH relativeFrom="column">
              <wp:posOffset>4572000</wp:posOffset>
            </wp:positionH>
            <wp:positionV relativeFrom="paragraph">
              <wp:posOffset>140335</wp:posOffset>
            </wp:positionV>
            <wp:extent cx="1542479" cy="956868"/>
            <wp:effectExtent l="323850" t="323850" r="324485" b="320040"/>
            <wp:wrapNone/>
            <wp:docPr id="8" name="Kuva 7" descr="Golf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te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79" cy="9568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D008C" w14:textId="1F71D04E" w:rsidR="00674E86" w:rsidRPr="00AA66D9" w:rsidRDefault="00674E86" w:rsidP="00674E86">
      <w:pPr>
        <w:rPr>
          <w:rFonts w:asciiTheme="minorHAnsi" w:hAnsiTheme="minorHAnsi" w:cstheme="minorHAnsi"/>
          <w:b/>
        </w:rPr>
      </w:pPr>
      <w:r w:rsidRPr="00AA66D9">
        <w:rPr>
          <w:rFonts w:asciiTheme="minorHAnsi" w:hAnsiTheme="minorHAnsi" w:cstheme="minorHAnsi"/>
          <w:b/>
        </w:rPr>
        <w:t>Alustava</w:t>
      </w:r>
    </w:p>
    <w:p w14:paraId="1ACABA8D" w14:textId="3B529F27" w:rsidR="00674E86" w:rsidRDefault="00674E86" w:rsidP="00674E86">
      <w:pPr>
        <w:ind w:left="2604" w:hanging="2604"/>
        <w:rPr>
          <w:rFonts w:asciiTheme="minorHAnsi" w:hAnsiTheme="minorHAnsi" w:cstheme="minorHAnsi"/>
          <w:b/>
        </w:rPr>
      </w:pPr>
      <w:r w:rsidRPr="00E60609">
        <w:rPr>
          <w:rFonts w:asciiTheme="minorHAnsi" w:hAnsiTheme="minorHAnsi" w:cstheme="minorHAnsi"/>
          <w:b/>
        </w:rPr>
        <w:t>Lentoaikataulu:</w:t>
      </w:r>
      <w:r w:rsidRPr="00E6060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7.4. Savonlinna klo </w:t>
      </w:r>
      <w:r w:rsidR="00854727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</w:t>
      </w:r>
      <w:r w:rsidR="00854727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 – Malaga klo 12.</w:t>
      </w:r>
      <w:r w:rsidR="00854727">
        <w:rPr>
          <w:rFonts w:asciiTheme="minorHAnsi" w:hAnsiTheme="minorHAnsi" w:cstheme="minorHAnsi"/>
          <w:b/>
        </w:rPr>
        <w:t>15</w:t>
      </w:r>
      <w:r w:rsidR="004561D3">
        <w:rPr>
          <w:rFonts w:asciiTheme="minorHAnsi" w:hAnsiTheme="minorHAnsi" w:cstheme="minorHAnsi"/>
          <w:b/>
        </w:rPr>
        <w:tab/>
      </w:r>
    </w:p>
    <w:p w14:paraId="6E6375D5" w14:textId="6E7CF929" w:rsidR="00674E86" w:rsidRDefault="00674E86" w:rsidP="00674E86">
      <w:pPr>
        <w:ind w:left="2604" w:hanging="26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AA66D9">
        <w:rPr>
          <w:rFonts w:asciiTheme="minorHAnsi" w:hAnsiTheme="minorHAnsi" w:cstheme="minorHAnsi"/>
          <w:b/>
        </w:rPr>
        <w:tab/>
        <w:t>14.4. Malaga klo 1</w:t>
      </w:r>
      <w:r w:rsidR="00895F4D">
        <w:rPr>
          <w:rFonts w:asciiTheme="minorHAnsi" w:hAnsiTheme="minorHAnsi" w:cstheme="minorHAnsi"/>
          <w:b/>
        </w:rPr>
        <w:t>2</w:t>
      </w:r>
      <w:r w:rsidRPr="00AA66D9">
        <w:rPr>
          <w:rFonts w:asciiTheme="minorHAnsi" w:hAnsiTheme="minorHAnsi" w:cstheme="minorHAnsi"/>
          <w:b/>
        </w:rPr>
        <w:t>.</w:t>
      </w:r>
      <w:r w:rsidR="00895F4D">
        <w:rPr>
          <w:rFonts w:asciiTheme="minorHAnsi" w:hAnsiTheme="minorHAnsi" w:cstheme="minorHAnsi"/>
          <w:b/>
        </w:rPr>
        <w:t>45</w:t>
      </w:r>
      <w:r w:rsidRPr="00AA66D9">
        <w:rPr>
          <w:rFonts w:asciiTheme="minorHAnsi" w:hAnsiTheme="minorHAnsi" w:cstheme="minorHAnsi"/>
          <w:b/>
        </w:rPr>
        <w:t xml:space="preserve"> -  Savonlinna klo 1</w:t>
      </w:r>
      <w:r w:rsidR="00895F4D">
        <w:rPr>
          <w:rFonts w:asciiTheme="minorHAnsi" w:hAnsiTheme="minorHAnsi" w:cstheme="minorHAnsi"/>
          <w:b/>
        </w:rPr>
        <w:t>8</w:t>
      </w:r>
      <w:r w:rsidRPr="00AA66D9">
        <w:rPr>
          <w:rFonts w:asciiTheme="minorHAnsi" w:hAnsiTheme="minorHAnsi" w:cstheme="minorHAnsi"/>
          <w:b/>
        </w:rPr>
        <w:t>.</w:t>
      </w:r>
      <w:r w:rsidR="00895F4D">
        <w:rPr>
          <w:rFonts w:asciiTheme="minorHAnsi" w:hAnsiTheme="minorHAnsi" w:cstheme="minorHAnsi"/>
          <w:b/>
        </w:rPr>
        <w:t>45</w:t>
      </w:r>
    </w:p>
    <w:p w14:paraId="78AC5892" w14:textId="77777777" w:rsidR="00674E86" w:rsidRDefault="00674E86" w:rsidP="00674E86">
      <w:pPr>
        <w:ind w:left="2604" w:hanging="2604"/>
        <w:rPr>
          <w:rFonts w:asciiTheme="minorHAnsi" w:hAnsiTheme="minorHAnsi" w:cstheme="minorHAnsi"/>
          <w:b/>
        </w:rPr>
      </w:pPr>
    </w:p>
    <w:p w14:paraId="06CEE456" w14:textId="3C3AE70C" w:rsidR="00674E86" w:rsidRPr="00E60609" w:rsidRDefault="00674E86" w:rsidP="00674E86">
      <w:pPr>
        <w:rPr>
          <w:rFonts w:asciiTheme="minorHAnsi" w:hAnsiTheme="minorHAnsi" w:cstheme="minorHAnsi"/>
          <w:b/>
          <w:bCs/>
        </w:rPr>
      </w:pPr>
      <w:r w:rsidRPr="00E60609">
        <w:rPr>
          <w:rFonts w:asciiTheme="minorHAnsi" w:hAnsiTheme="minorHAnsi" w:cstheme="minorHAnsi"/>
          <w:b/>
          <w:bCs/>
        </w:rPr>
        <w:t>Matkapaketin hinta</w:t>
      </w:r>
      <w:r w:rsidRPr="00E60609">
        <w:rPr>
          <w:rFonts w:asciiTheme="minorHAnsi" w:hAnsiTheme="minorHAnsi" w:cstheme="minorHAnsi"/>
          <w:b/>
          <w:bCs/>
        </w:rPr>
        <w:tab/>
        <w:t>1</w:t>
      </w:r>
      <w:r>
        <w:rPr>
          <w:rFonts w:asciiTheme="minorHAnsi" w:hAnsiTheme="minorHAnsi" w:cstheme="minorHAnsi"/>
          <w:b/>
          <w:bCs/>
        </w:rPr>
        <w:t xml:space="preserve"> </w:t>
      </w:r>
      <w:r w:rsidR="00895F4D">
        <w:rPr>
          <w:rFonts w:asciiTheme="minorHAnsi" w:hAnsiTheme="minorHAnsi" w:cstheme="minorHAnsi"/>
          <w:b/>
          <w:bCs/>
        </w:rPr>
        <w:t>793</w:t>
      </w:r>
      <w:r>
        <w:rPr>
          <w:rFonts w:asciiTheme="minorHAnsi" w:hAnsiTheme="minorHAnsi" w:cstheme="minorHAnsi"/>
          <w:b/>
          <w:bCs/>
        </w:rPr>
        <w:t xml:space="preserve"> EUR</w:t>
      </w:r>
      <w:r w:rsidRPr="00E60609">
        <w:rPr>
          <w:rFonts w:asciiTheme="minorHAnsi" w:hAnsiTheme="minorHAnsi" w:cstheme="minorHAnsi"/>
          <w:b/>
          <w:bCs/>
        </w:rPr>
        <w:t>/hlö</w:t>
      </w:r>
    </w:p>
    <w:p w14:paraId="4A1A5E21" w14:textId="77777777" w:rsidR="00674E86" w:rsidRPr="00E60609" w:rsidRDefault="00674E86" w:rsidP="00674E86">
      <w:pPr>
        <w:rPr>
          <w:rFonts w:asciiTheme="minorHAnsi" w:hAnsiTheme="minorHAnsi" w:cstheme="minorHAnsi"/>
          <w:b/>
          <w:bCs/>
        </w:rPr>
      </w:pPr>
    </w:p>
    <w:p w14:paraId="7099FC3D" w14:textId="77777777" w:rsidR="00674E86" w:rsidRDefault="00674E86" w:rsidP="00674E86">
      <w:pPr>
        <w:pStyle w:val="NoSpacing"/>
      </w:pPr>
      <w:r w:rsidRPr="00271348">
        <w:rPr>
          <w:b/>
          <w:bCs/>
        </w:rPr>
        <w:t>Hintaan sisältyy</w:t>
      </w:r>
    </w:p>
    <w:p w14:paraId="5E6EB1B6" w14:textId="6FE7D76B" w:rsidR="00674E86" w:rsidRPr="00BB4D5F" w:rsidRDefault="00674E86" w:rsidP="00674E86">
      <w:pPr>
        <w:pStyle w:val="NoSpacing"/>
        <w:numPr>
          <w:ilvl w:val="0"/>
          <w:numId w:val="23"/>
        </w:numPr>
        <w:rPr>
          <w:b/>
          <w:bCs/>
        </w:rPr>
      </w:pPr>
      <w:r w:rsidRPr="00271348">
        <w:t xml:space="preserve">edestakainen lento </w:t>
      </w:r>
      <w:r>
        <w:t xml:space="preserve">Savonlinna – Malaga – Savonlinna </w:t>
      </w:r>
      <w:r w:rsidR="009B454E">
        <w:t xml:space="preserve">Avion Express </w:t>
      </w:r>
      <w:r>
        <w:t xml:space="preserve">tilauslennolla </w:t>
      </w:r>
      <w:r>
        <w:tab/>
      </w:r>
      <w:r w:rsidRPr="00D23212">
        <w:rPr>
          <w:bCs/>
        </w:rPr>
        <w:t xml:space="preserve"> </w:t>
      </w:r>
    </w:p>
    <w:p w14:paraId="5A4B00CB" w14:textId="11E3A5D6" w:rsidR="00674E86" w:rsidRPr="00BB4D5F" w:rsidRDefault="00AE330A" w:rsidP="00674E86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Cs/>
        </w:rPr>
        <w:t xml:space="preserve">1kg 5kg käsimatkatavara ja </w:t>
      </w:r>
      <w:r w:rsidR="00674E86">
        <w:rPr>
          <w:bCs/>
        </w:rPr>
        <w:t xml:space="preserve">1 </w:t>
      </w:r>
      <w:r w:rsidR="00674E86" w:rsidRPr="00D23212">
        <w:rPr>
          <w:bCs/>
        </w:rPr>
        <w:t>kpl/</w:t>
      </w:r>
      <w:r w:rsidR="00895F4D">
        <w:rPr>
          <w:bCs/>
        </w:rPr>
        <w:t>15</w:t>
      </w:r>
      <w:r w:rsidR="00674E86" w:rsidRPr="00D23212">
        <w:rPr>
          <w:bCs/>
        </w:rPr>
        <w:t xml:space="preserve"> kg kirjattua matkatavara</w:t>
      </w:r>
      <w:r w:rsidR="00674E86">
        <w:rPr>
          <w:bCs/>
        </w:rPr>
        <w:t>a</w:t>
      </w:r>
    </w:p>
    <w:p w14:paraId="0A6A62F6" w14:textId="7218F231" w:rsidR="00674E86" w:rsidRPr="003978CF" w:rsidRDefault="00674E86" w:rsidP="00674E86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golfbagi lennoilla </w:t>
      </w:r>
      <w:r w:rsidR="009B454E">
        <w:rPr>
          <w:b/>
          <w:bCs/>
        </w:rPr>
        <w:t xml:space="preserve">max 15 kg </w:t>
      </w:r>
      <w:bookmarkStart w:id="0" w:name="_GoBack"/>
      <w:bookmarkEnd w:id="0"/>
    </w:p>
    <w:p w14:paraId="2E632A78" w14:textId="77777777" w:rsidR="00674E86" w:rsidRPr="00235498" w:rsidRDefault="00674E86" w:rsidP="00674E86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Cs/>
        </w:rPr>
        <w:t xml:space="preserve">7 </w:t>
      </w:r>
      <w:r w:rsidRPr="003978CF">
        <w:rPr>
          <w:bCs/>
        </w:rPr>
        <w:t xml:space="preserve">yön majoitus </w:t>
      </w:r>
      <w:r>
        <w:rPr>
          <w:bCs/>
        </w:rPr>
        <w:t xml:space="preserve">jaetussa kahden hengen huoneessa </w:t>
      </w:r>
    </w:p>
    <w:p w14:paraId="2D6112CA" w14:textId="77777777" w:rsidR="00674E86" w:rsidRPr="00D636B7" w:rsidRDefault="00674E86" w:rsidP="00674E86">
      <w:pPr>
        <w:pStyle w:val="NoSpacing"/>
        <w:numPr>
          <w:ilvl w:val="0"/>
          <w:numId w:val="23"/>
        </w:numPr>
        <w:rPr>
          <w:b/>
          <w:bCs/>
        </w:rPr>
      </w:pPr>
      <w:r>
        <w:t>all inclusive palvelu hotellissa</w:t>
      </w:r>
    </w:p>
    <w:p w14:paraId="001A9705" w14:textId="77777777" w:rsidR="00674E86" w:rsidRPr="00925BFC" w:rsidRDefault="00674E86" w:rsidP="00674E86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1 gaalaillallinen viikon aikana sekä black&amp;white bileet</w:t>
      </w:r>
    </w:p>
    <w:p w14:paraId="172040CF" w14:textId="77777777" w:rsidR="00674E86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>viiden päivän unlimited golf Alcaidesa Links ja Alcaisedesa Heathland</w:t>
      </w:r>
    </w:p>
    <w:p w14:paraId="4B62FC33" w14:textId="77777777" w:rsidR="00674E86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>rajoittamattomat rangepallot 5 päivänä</w:t>
      </w:r>
    </w:p>
    <w:p w14:paraId="2F71FECF" w14:textId="77777777" w:rsidR="00674E86" w:rsidRPr="00925BFC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 xml:space="preserve">rangen ja golfkärryjen käyttö 5 päivänä </w:t>
      </w:r>
    </w:p>
    <w:p w14:paraId="434925CA" w14:textId="77777777" w:rsidR="00674E86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 xml:space="preserve">kuljetukset kentille puolen tunnin välein sis. hintaan 5 päivänä </w:t>
      </w:r>
    </w:p>
    <w:p w14:paraId="683B8102" w14:textId="77777777" w:rsidR="00674E86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 xml:space="preserve">ennakkoon varatut startit koko ryhmälle 5 päivänä </w:t>
      </w:r>
    </w:p>
    <w:p w14:paraId="4DD126A2" w14:textId="77777777" w:rsidR="00674E86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 xml:space="preserve">opetus 5 päivänä </w:t>
      </w:r>
    </w:p>
    <w:p w14:paraId="6BC3E6D2" w14:textId="77777777" w:rsidR="00674E86" w:rsidRDefault="00674E86" w:rsidP="00674E86">
      <w:pPr>
        <w:pStyle w:val="NoSpacing"/>
        <w:rPr>
          <w:bCs/>
        </w:rPr>
      </w:pPr>
      <w:r>
        <w:rPr>
          <w:b/>
          <w:bCs/>
        </w:rPr>
        <w:t>Lisämaksusta</w:t>
      </w:r>
      <w:r>
        <w:rPr>
          <w:b/>
          <w:bCs/>
        </w:rPr>
        <w:tab/>
      </w:r>
    </w:p>
    <w:p w14:paraId="557AFB8D" w14:textId="77777777" w:rsidR="00674E86" w:rsidRPr="007624F1" w:rsidRDefault="00674E86" w:rsidP="00674E86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Cs/>
        </w:rPr>
        <w:t>yhden hengen huone +150</w:t>
      </w:r>
    </w:p>
    <w:p w14:paraId="6A113466" w14:textId="77777777" w:rsidR="00674E86" w:rsidRPr="00BD6A98" w:rsidRDefault="00674E86" w:rsidP="00674E86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>lisäpelipäivät 60 eur/hlö/päivä</w:t>
      </w:r>
    </w:p>
    <w:p w14:paraId="58DEA815" w14:textId="77777777" w:rsidR="004561D3" w:rsidRDefault="004561D3" w:rsidP="00674E86">
      <w:pPr>
        <w:rPr>
          <w:rStyle w:val="Heading2Char"/>
          <w:rFonts w:asciiTheme="minorHAnsi" w:eastAsiaTheme="minorHAnsi" w:hAnsiTheme="minorHAnsi"/>
          <w:sz w:val="22"/>
          <w:szCs w:val="22"/>
        </w:rPr>
      </w:pPr>
    </w:p>
    <w:p w14:paraId="7CF82ED4" w14:textId="7FBB8B5F" w:rsidR="00674E86" w:rsidRPr="00E6042D" w:rsidRDefault="00674E86" w:rsidP="00674E86">
      <w:pPr>
        <w:rPr>
          <w:rFonts w:asciiTheme="minorHAnsi" w:hAnsiTheme="minorHAnsi" w:cstheme="minorHAnsi"/>
        </w:rPr>
      </w:pPr>
      <w:r w:rsidRPr="00674E86">
        <w:rPr>
          <w:rStyle w:val="Heading2Char"/>
          <w:rFonts w:asciiTheme="minorHAnsi" w:eastAsiaTheme="minorHAnsi" w:hAnsiTheme="minorHAnsi"/>
          <w:sz w:val="22"/>
          <w:szCs w:val="22"/>
        </w:rPr>
        <w:t>Maksuehdot</w:t>
      </w:r>
      <w:r w:rsidRPr="00674E86">
        <w:rPr>
          <w:rStyle w:val="Heading2Char"/>
          <w:rFonts w:asciiTheme="minorHAnsi" w:eastAsiaTheme="minorHAnsi" w:hAnsiTheme="minorHAnsi"/>
          <w:sz w:val="22"/>
          <w:szCs w:val="22"/>
        </w:rPr>
        <w:tab/>
      </w:r>
      <w:r w:rsidRPr="00674E86">
        <w:rPr>
          <w:rStyle w:val="Heading2Char"/>
          <w:rFonts w:asciiTheme="minorHAnsi" w:eastAsiaTheme="minorHAnsi" w:hAnsiTheme="minorHAnsi"/>
          <w:sz w:val="22"/>
          <w:szCs w:val="22"/>
        </w:rPr>
        <w:tab/>
        <w:t>*v</w:t>
      </w:r>
      <w:r w:rsidRPr="00674E86">
        <w:rPr>
          <w:rFonts w:asciiTheme="minorHAnsi" w:hAnsiTheme="minorHAnsi" w:cstheme="minorHAnsi"/>
        </w:rPr>
        <w:t>arausmaksu</w:t>
      </w:r>
      <w:r>
        <w:rPr>
          <w:rFonts w:asciiTheme="minorHAnsi" w:hAnsiTheme="minorHAnsi" w:cstheme="minorHAnsi"/>
        </w:rPr>
        <w:t xml:space="preserve"> 300 EUR </w:t>
      </w:r>
      <w:r w:rsidRPr="00E6042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E6042D">
        <w:rPr>
          <w:rFonts w:asciiTheme="minorHAnsi" w:hAnsiTheme="minorHAnsi" w:cstheme="minorHAnsi"/>
        </w:rPr>
        <w:t xml:space="preserve">hlö </w:t>
      </w:r>
      <w:r>
        <w:rPr>
          <w:rFonts w:asciiTheme="minorHAnsi" w:hAnsiTheme="minorHAnsi" w:cstheme="minorHAnsi"/>
        </w:rPr>
        <w:t>ilmoittautumisen yhteydessä</w:t>
      </w:r>
    </w:p>
    <w:p w14:paraId="582976A5" w14:textId="7A90331F" w:rsidR="00674E86" w:rsidRPr="00674E86" w:rsidRDefault="00674E86" w:rsidP="00674E86">
      <w:pPr>
        <w:spacing w:line="259" w:lineRule="auto"/>
        <w:ind w:left="1304"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674E86">
        <w:rPr>
          <w:rFonts w:asciiTheme="minorHAnsi" w:hAnsiTheme="minorHAnsi" w:cstheme="minorHAnsi"/>
        </w:rPr>
        <w:t>loppumaksu erääntyy 35 vrk ennen lähtöä = 2.3.2019</w:t>
      </w:r>
    </w:p>
    <w:p w14:paraId="49B98D0E" w14:textId="77777777" w:rsidR="00674E86" w:rsidRPr="002B66BE" w:rsidRDefault="00674E86" w:rsidP="00674E86">
      <w:pPr>
        <w:ind w:left="2604"/>
        <w:rPr>
          <w:rFonts w:asciiTheme="minorHAnsi" w:hAnsiTheme="minorHAnsi" w:cstheme="minorHAnsi"/>
        </w:rPr>
      </w:pPr>
    </w:p>
    <w:p w14:paraId="6E652840" w14:textId="30B1B410" w:rsidR="00674E86" w:rsidRPr="002B66BE" w:rsidRDefault="00674E86" w:rsidP="00674E86">
      <w:pPr>
        <w:rPr>
          <w:rFonts w:asciiTheme="minorHAnsi" w:hAnsiTheme="minorHAnsi" w:cstheme="minorHAnsi"/>
        </w:rPr>
      </w:pPr>
      <w:r w:rsidRPr="002B66BE">
        <w:rPr>
          <w:rFonts w:asciiTheme="minorHAnsi" w:hAnsiTheme="minorHAnsi" w:cstheme="minorHAnsi"/>
          <w:b/>
        </w:rPr>
        <w:t>Peruutusehdot</w:t>
      </w:r>
      <w:r w:rsidRPr="002B66BE">
        <w:rPr>
          <w:rFonts w:asciiTheme="minorHAnsi" w:hAnsiTheme="minorHAnsi" w:cstheme="minorHAnsi"/>
          <w:b/>
        </w:rPr>
        <w:tab/>
      </w:r>
      <w:r w:rsidRPr="002B66BE">
        <w:rPr>
          <w:rFonts w:asciiTheme="minorHAnsi" w:hAnsiTheme="minorHAnsi" w:cstheme="minorHAnsi"/>
        </w:rPr>
        <w:t xml:space="preserve">Peruutuskulut ovat </w:t>
      </w:r>
      <w:r>
        <w:rPr>
          <w:rFonts w:asciiTheme="minorHAnsi" w:hAnsiTheme="minorHAnsi" w:cstheme="minorHAnsi"/>
        </w:rPr>
        <w:t xml:space="preserve">100 EUR </w:t>
      </w:r>
      <w:r w:rsidRPr="002B66B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2B66BE">
        <w:rPr>
          <w:rFonts w:asciiTheme="minorHAnsi" w:hAnsiTheme="minorHAnsi" w:cstheme="minorHAnsi"/>
        </w:rPr>
        <w:t xml:space="preserve">hlö </w:t>
      </w:r>
      <w:r>
        <w:rPr>
          <w:rFonts w:asciiTheme="minorHAnsi" w:hAnsiTheme="minorHAnsi" w:cstheme="minorHAnsi"/>
        </w:rPr>
        <w:t>varausmaksun suorituksen jälkeen, kunnes</w:t>
      </w:r>
    </w:p>
    <w:p w14:paraId="39C61B1B" w14:textId="31A008E6" w:rsidR="00674E86" w:rsidRPr="00674E86" w:rsidRDefault="00674E86" w:rsidP="004561D3">
      <w:pPr>
        <w:pStyle w:val="NoSpacing"/>
        <w:ind w:left="1304" w:firstLine="1304"/>
      </w:pPr>
      <w:r>
        <w:t>*</w:t>
      </w:r>
      <w:r w:rsidRPr="00674E86">
        <w:t>2.-17.3.2019 peruutuskulu on 50% kokonaishinnasta / hlö.</w:t>
      </w:r>
    </w:p>
    <w:p w14:paraId="000ABE64" w14:textId="7F78E905" w:rsidR="00674E86" w:rsidRDefault="00674E86" w:rsidP="00674E86">
      <w:pPr>
        <w:spacing w:after="160" w:line="259" w:lineRule="auto"/>
        <w:ind w:left="1304"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674E86">
        <w:rPr>
          <w:rFonts w:asciiTheme="minorHAnsi" w:hAnsiTheme="minorHAnsi" w:cstheme="minorHAnsi"/>
        </w:rPr>
        <w:t>28.2.2019 jälkeen kulut ovat 95% kokonaishinnasta / hlö.</w:t>
      </w:r>
    </w:p>
    <w:p w14:paraId="5C906BE9" w14:textId="77777777" w:rsidR="004561D3" w:rsidRPr="00674E86" w:rsidRDefault="004561D3" w:rsidP="00674E86">
      <w:pPr>
        <w:spacing w:after="160" w:line="259" w:lineRule="auto"/>
        <w:ind w:left="1304" w:firstLine="1304"/>
        <w:rPr>
          <w:rFonts w:asciiTheme="minorHAnsi" w:hAnsiTheme="minorHAnsi" w:cstheme="minorHAnsi"/>
        </w:rPr>
      </w:pPr>
    </w:p>
    <w:p w14:paraId="4DB43890" w14:textId="77777777" w:rsidR="004561D3" w:rsidRDefault="004561D3" w:rsidP="004561D3">
      <w:pPr>
        <w:ind w:left="2604" w:hanging="26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4B36B6FF" wp14:editId="2D97D92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299460" cy="185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iana_costa_del_sol_anlage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E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A3F4E">
        <w:rPr>
          <w:rFonts w:asciiTheme="minorHAnsi" w:hAnsiTheme="minorHAnsi" w:cstheme="minorHAnsi"/>
          <w:b/>
        </w:rPr>
        <w:t>Aldiana Club****</w:t>
      </w:r>
    </w:p>
    <w:p w14:paraId="10DC8E43" w14:textId="3DAA6A13" w:rsidR="004561D3" w:rsidRPr="00B77C8D" w:rsidRDefault="004561D3" w:rsidP="004561D3">
      <w:pPr>
        <w:ind w:left="5216"/>
        <w:rPr>
          <w:rFonts w:asciiTheme="minorHAnsi" w:hAnsiTheme="minorHAnsi" w:cstheme="minorHAnsi"/>
        </w:rPr>
      </w:pPr>
      <w:r w:rsidRPr="00B77C8D">
        <w:rPr>
          <w:rFonts w:asciiTheme="minorHAnsi" w:hAnsiTheme="minorHAnsi" w:cstheme="minorHAnsi"/>
        </w:rPr>
        <w:t>Ilmastoiduissa huoneissa on työpöytä, taulu-TV sekä hiustenkuivaaja. Hotellilla on oma kuljetuspalvelu, hyvin hoidettu allasalue sekä iltaohjelmaa. Vastaanotto on auki 24 tuntia vuorokaudessa. Sijainti rannan tuntumassa.</w:t>
      </w:r>
      <w:r>
        <w:rPr>
          <w:rFonts w:asciiTheme="minorHAnsi" w:hAnsiTheme="minorHAnsi" w:cstheme="minorHAnsi"/>
        </w:rPr>
        <w:t xml:space="preserve"> </w:t>
      </w:r>
      <w:r w:rsidRPr="00B77C8D">
        <w:rPr>
          <w:rFonts w:asciiTheme="minorHAnsi" w:hAnsiTheme="minorHAnsi" w:cstheme="minorHAnsi"/>
        </w:rPr>
        <w:t>All inclusive ateriat nautitaan runsaasta buffet pöydästä. Hotellin lisämaksullisiin palveluihin kuuluu myös spa&amp;wellness-keskus, jossa löytyy kuumavesiallas sekä sauna. Alueelta löytyy myös tenniskenttä.</w:t>
      </w:r>
    </w:p>
    <w:p w14:paraId="15465477" w14:textId="2949B66E" w:rsidR="00DA7677" w:rsidRPr="00674E86" w:rsidRDefault="004561D3" w:rsidP="00674E86">
      <w:hyperlink r:id="rId13" w:history="1">
        <w:r w:rsidRPr="003F3DB7">
          <w:rPr>
            <w:rStyle w:val="Hyperlink"/>
          </w:rPr>
          <w:t>www.aldiana.de/cluburlaub/spanien/aldiana-costa-del-sol/club.html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</w:p>
    <w:sectPr w:rsidR="00DA7677" w:rsidRPr="00674E86" w:rsidSect="00674E86">
      <w:headerReference w:type="default" r:id="rId14"/>
      <w:footerReference w:type="default" r:id="rId15"/>
      <w:pgSz w:w="11906" w:h="16838"/>
      <w:pgMar w:top="1134" w:right="1134" w:bottom="1418" w:left="1134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681C" w14:textId="77777777" w:rsidR="001D06EF" w:rsidRDefault="001D06EF" w:rsidP="004230DD">
      <w:r>
        <w:separator/>
      </w:r>
    </w:p>
  </w:endnote>
  <w:endnote w:type="continuationSeparator" w:id="0">
    <w:p w14:paraId="29DA573F" w14:textId="77777777" w:rsidR="001D06EF" w:rsidRDefault="001D06EF" w:rsidP="0042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F998" w14:textId="77777777" w:rsidR="004561D3" w:rsidRPr="004561D3" w:rsidRDefault="004561D3" w:rsidP="004561D3">
    <w:pPr>
      <w:pStyle w:val="Footer"/>
      <w:rPr>
        <w:b/>
        <w:color w:val="44546A" w:themeColor="text2"/>
        <w:sz w:val="36"/>
        <w:szCs w:val="36"/>
      </w:rPr>
    </w:pPr>
    <w:r w:rsidRPr="004561D3">
      <w:rPr>
        <w:b/>
        <w:color w:val="44546A" w:themeColor="text2"/>
        <w:sz w:val="36"/>
        <w:szCs w:val="36"/>
      </w:rPr>
      <w:t>TUOMAS SISTONEN 040-8296605</w:t>
    </w:r>
  </w:p>
  <w:p w14:paraId="4BE1D0E0" w14:textId="77777777" w:rsidR="004561D3" w:rsidRDefault="00456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0F2C" w14:textId="77777777" w:rsidR="001D06EF" w:rsidRDefault="001D06EF" w:rsidP="004230DD">
      <w:r>
        <w:separator/>
      </w:r>
    </w:p>
  </w:footnote>
  <w:footnote w:type="continuationSeparator" w:id="0">
    <w:p w14:paraId="06E2B239" w14:textId="77777777" w:rsidR="001D06EF" w:rsidRDefault="001D06EF" w:rsidP="0042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6D73" w14:textId="46CB305D" w:rsidR="004230DD" w:rsidRPr="004561D3" w:rsidRDefault="00674E86" w:rsidP="00674E86">
    <w:pPr>
      <w:pStyle w:val="Header"/>
      <w:tabs>
        <w:tab w:val="clear" w:pos="4986"/>
        <w:tab w:val="clear" w:pos="9972"/>
        <w:tab w:val="left" w:pos="7284"/>
        <w:tab w:val="left" w:pos="8796"/>
      </w:tabs>
      <w:rPr>
        <w:b/>
        <w:noProof/>
      </w:rPr>
    </w:pPr>
    <w:r w:rsidRPr="004561D3">
      <w:rPr>
        <w:b/>
        <w:noProof/>
        <w:color w:val="44546A" w:themeColor="text2"/>
      </w:rPr>
      <w:drawing>
        <wp:anchor distT="0" distB="0" distL="114300" distR="114300" simplePos="0" relativeHeight="251659264" behindDoc="1" locked="0" layoutInCell="1" allowOverlap="1" wp14:anchorId="0FCBD631" wp14:editId="16DC37C1">
          <wp:simplePos x="0" y="0"/>
          <wp:positionH relativeFrom="margin">
            <wp:align>left</wp:align>
          </wp:positionH>
          <wp:positionV relativeFrom="paragraph">
            <wp:posOffset>-438785</wp:posOffset>
          </wp:positionV>
          <wp:extent cx="1800024" cy="388620"/>
          <wp:effectExtent l="0" t="0" r="0" b="0"/>
          <wp:wrapNone/>
          <wp:docPr id="4" name="Picture 4" descr="C:\Users\hanna.lehtonen\AppData\Local\Microsoft\Windows\INetCache\Content.Word\matkavekka_logo_sininen_rgb (003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.lehtonen\AppData\Local\Microsoft\Windows\INetCache\Content.Word\matkavekka_logo_sininen_rgb (003)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24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1D3" w:rsidRPr="004561D3">
      <w:rPr>
        <w:b/>
        <w:noProof/>
        <w:color w:val="44546A" w:themeColor="text2"/>
      </w:rPr>
      <w:t>KERIGOLF JA RANTASALMI GOLF</w:t>
    </w:r>
    <w:r w:rsidR="004561D3" w:rsidRPr="004561D3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D11"/>
    <w:multiLevelType w:val="hybridMultilevel"/>
    <w:tmpl w:val="628888E0"/>
    <w:lvl w:ilvl="0" w:tplc="040B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0CAD6C3B"/>
    <w:multiLevelType w:val="hybridMultilevel"/>
    <w:tmpl w:val="B11C0598"/>
    <w:lvl w:ilvl="0" w:tplc="F20E9208">
      <w:start w:val="1"/>
      <w:numFmt w:val="bullet"/>
      <w:lvlText w:val="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8F6"/>
    <w:multiLevelType w:val="hybridMultilevel"/>
    <w:tmpl w:val="DB1EBC8A"/>
    <w:lvl w:ilvl="0" w:tplc="F20E9208">
      <w:start w:val="1"/>
      <w:numFmt w:val="bullet"/>
      <w:lvlText w:val=""/>
      <w:lvlJc w:val="left"/>
      <w:pPr>
        <w:ind w:left="20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E92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1E42"/>
    <w:multiLevelType w:val="hybridMultilevel"/>
    <w:tmpl w:val="EAF685A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CDF5DA9"/>
    <w:multiLevelType w:val="hybridMultilevel"/>
    <w:tmpl w:val="EED29978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5" w15:restartNumberingAfterBreak="0">
    <w:nsid w:val="20FC27A5"/>
    <w:multiLevelType w:val="hybridMultilevel"/>
    <w:tmpl w:val="9EE09D1C"/>
    <w:lvl w:ilvl="0" w:tplc="AB30FFA2">
      <w:start w:val="3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118537B"/>
    <w:multiLevelType w:val="hybridMultilevel"/>
    <w:tmpl w:val="B0D8E5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11C2"/>
    <w:multiLevelType w:val="hybridMultilevel"/>
    <w:tmpl w:val="F8E61FE4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28132131"/>
    <w:multiLevelType w:val="hybridMultilevel"/>
    <w:tmpl w:val="3740E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00F"/>
    <w:multiLevelType w:val="hybridMultilevel"/>
    <w:tmpl w:val="0A886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2D264168"/>
    <w:multiLevelType w:val="hybridMultilevel"/>
    <w:tmpl w:val="CD78349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35D55842"/>
    <w:multiLevelType w:val="hybridMultilevel"/>
    <w:tmpl w:val="55004D8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377824C1"/>
    <w:multiLevelType w:val="hybridMultilevel"/>
    <w:tmpl w:val="8A0C762E"/>
    <w:lvl w:ilvl="0" w:tplc="958C9FBC">
      <w:start w:val="13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38235063"/>
    <w:multiLevelType w:val="hybridMultilevel"/>
    <w:tmpl w:val="A7E69D42"/>
    <w:lvl w:ilvl="0" w:tplc="CA48E1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11DB"/>
    <w:multiLevelType w:val="hybridMultilevel"/>
    <w:tmpl w:val="61603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4EC7"/>
    <w:multiLevelType w:val="hybridMultilevel"/>
    <w:tmpl w:val="C292CF3C"/>
    <w:lvl w:ilvl="0" w:tplc="F20E9208">
      <w:start w:val="1"/>
      <w:numFmt w:val="bullet"/>
      <w:lvlText w:val=""/>
      <w:lvlJc w:val="left"/>
      <w:pPr>
        <w:ind w:left="20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5AB4A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 w:val="0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1BD6"/>
    <w:multiLevelType w:val="hybridMultilevel"/>
    <w:tmpl w:val="76B0E118"/>
    <w:lvl w:ilvl="0" w:tplc="E458AE76">
      <w:start w:val="7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551B2D5E"/>
    <w:multiLevelType w:val="hybridMultilevel"/>
    <w:tmpl w:val="3E0245CC"/>
    <w:lvl w:ilvl="0" w:tplc="F20E9208">
      <w:start w:val="1"/>
      <w:numFmt w:val="bullet"/>
      <w:lvlText w:val=""/>
      <w:lvlJc w:val="left"/>
      <w:pPr>
        <w:ind w:left="20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2FD8"/>
    <w:multiLevelType w:val="hybridMultilevel"/>
    <w:tmpl w:val="77242308"/>
    <w:lvl w:ilvl="0" w:tplc="121AE6BC">
      <w:start w:val="13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7510F4E"/>
    <w:multiLevelType w:val="hybridMultilevel"/>
    <w:tmpl w:val="375E6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77DC"/>
    <w:multiLevelType w:val="hybridMultilevel"/>
    <w:tmpl w:val="FD461A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1C9323D"/>
    <w:multiLevelType w:val="hybridMultilevel"/>
    <w:tmpl w:val="25B6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B2CC1"/>
    <w:multiLevelType w:val="hybridMultilevel"/>
    <w:tmpl w:val="0C2A06BC"/>
    <w:lvl w:ilvl="0" w:tplc="CEFAF232">
      <w:start w:val="13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663D0988"/>
    <w:multiLevelType w:val="hybridMultilevel"/>
    <w:tmpl w:val="D1985F2C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69A410AE"/>
    <w:multiLevelType w:val="hybridMultilevel"/>
    <w:tmpl w:val="AEA439E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907F3"/>
    <w:multiLevelType w:val="hybridMultilevel"/>
    <w:tmpl w:val="1B6E8B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1368">
      <w:start w:val="1"/>
      <w:numFmt w:val="decimal"/>
      <w:lvlText w:val="%5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E6A67"/>
    <w:multiLevelType w:val="hybridMultilevel"/>
    <w:tmpl w:val="823CCB6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00BE8"/>
    <w:multiLevelType w:val="hybridMultilevel"/>
    <w:tmpl w:val="C6761F1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9"/>
  </w:num>
  <w:num w:numId="5">
    <w:abstractNumId w:val="24"/>
  </w:num>
  <w:num w:numId="6">
    <w:abstractNumId w:val="26"/>
  </w:num>
  <w:num w:numId="7">
    <w:abstractNumId w:val="18"/>
  </w:num>
  <w:num w:numId="8">
    <w:abstractNumId w:val="12"/>
  </w:num>
  <w:num w:numId="9">
    <w:abstractNumId w:val="22"/>
  </w:num>
  <w:num w:numId="10">
    <w:abstractNumId w:val="17"/>
  </w:num>
  <w:num w:numId="11">
    <w:abstractNumId w:val="1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11"/>
  </w:num>
  <w:num w:numId="17">
    <w:abstractNumId w:val="4"/>
  </w:num>
  <w:num w:numId="18">
    <w:abstractNumId w:val="5"/>
  </w:num>
  <w:num w:numId="19">
    <w:abstractNumId w:val="25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0"/>
  </w:num>
  <w:num w:numId="25">
    <w:abstractNumId w:val="9"/>
  </w:num>
  <w:num w:numId="26">
    <w:abstractNumId w:val="27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DD"/>
    <w:rsid w:val="000068FF"/>
    <w:rsid w:val="0001312C"/>
    <w:rsid w:val="000166F3"/>
    <w:rsid w:val="00026AE2"/>
    <w:rsid w:val="00036C39"/>
    <w:rsid w:val="00045E1A"/>
    <w:rsid w:val="00055126"/>
    <w:rsid w:val="00060329"/>
    <w:rsid w:val="00071306"/>
    <w:rsid w:val="0007569D"/>
    <w:rsid w:val="000802C4"/>
    <w:rsid w:val="00081DB8"/>
    <w:rsid w:val="00082F36"/>
    <w:rsid w:val="000861EF"/>
    <w:rsid w:val="00086CC1"/>
    <w:rsid w:val="00095EE1"/>
    <w:rsid w:val="00097462"/>
    <w:rsid w:val="00097F46"/>
    <w:rsid w:val="000A1206"/>
    <w:rsid w:val="000A3B4D"/>
    <w:rsid w:val="000C286B"/>
    <w:rsid w:val="000C3B39"/>
    <w:rsid w:val="000D4C3D"/>
    <w:rsid w:val="000D5824"/>
    <w:rsid w:val="000D7E11"/>
    <w:rsid w:val="000E1E3F"/>
    <w:rsid w:val="000E1F0F"/>
    <w:rsid w:val="000F04A7"/>
    <w:rsid w:val="000F4BB0"/>
    <w:rsid w:val="0012164D"/>
    <w:rsid w:val="00123225"/>
    <w:rsid w:val="00130A5A"/>
    <w:rsid w:val="00132FBE"/>
    <w:rsid w:val="001471AD"/>
    <w:rsid w:val="001501AB"/>
    <w:rsid w:val="00154C40"/>
    <w:rsid w:val="0015675E"/>
    <w:rsid w:val="001612D8"/>
    <w:rsid w:val="001613BF"/>
    <w:rsid w:val="001656D1"/>
    <w:rsid w:val="00166CE9"/>
    <w:rsid w:val="00171AC5"/>
    <w:rsid w:val="0017300D"/>
    <w:rsid w:val="001745C1"/>
    <w:rsid w:val="001772A2"/>
    <w:rsid w:val="00177FC0"/>
    <w:rsid w:val="001803E5"/>
    <w:rsid w:val="00182E84"/>
    <w:rsid w:val="001A3F4E"/>
    <w:rsid w:val="001C23AF"/>
    <w:rsid w:val="001C3EA1"/>
    <w:rsid w:val="001C70A1"/>
    <w:rsid w:val="001D05C2"/>
    <w:rsid w:val="001D06EF"/>
    <w:rsid w:val="001E5512"/>
    <w:rsid w:val="001F50F2"/>
    <w:rsid w:val="001F78B1"/>
    <w:rsid w:val="00200275"/>
    <w:rsid w:val="00211301"/>
    <w:rsid w:val="00214AC1"/>
    <w:rsid w:val="0021639C"/>
    <w:rsid w:val="00226398"/>
    <w:rsid w:val="00233682"/>
    <w:rsid w:val="00235498"/>
    <w:rsid w:val="00237F87"/>
    <w:rsid w:val="0024293D"/>
    <w:rsid w:val="00244579"/>
    <w:rsid w:val="00245D31"/>
    <w:rsid w:val="002505CC"/>
    <w:rsid w:val="00264E5C"/>
    <w:rsid w:val="00275C61"/>
    <w:rsid w:val="00277677"/>
    <w:rsid w:val="00281F9E"/>
    <w:rsid w:val="00282EE3"/>
    <w:rsid w:val="0028328A"/>
    <w:rsid w:val="00285DB4"/>
    <w:rsid w:val="00294C02"/>
    <w:rsid w:val="0029676B"/>
    <w:rsid w:val="002B35B6"/>
    <w:rsid w:val="002B4240"/>
    <w:rsid w:val="002B66BE"/>
    <w:rsid w:val="002B74DC"/>
    <w:rsid w:val="002C2DBF"/>
    <w:rsid w:val="002D0E51"/>
    <w:rsid w:val="002E020C"/>
    <w:rsid w:val="002E3223"/>
    <w:rsid w:val="002E7A22"/>
    <w:rsid w:val="002F58AD"/>
    <w:rsid w:val="002F7747"/>
    <w:rsid w:val="00302985"/>
    <w:rsid w:val="00307C9D"/>
    <w:rsid w:val="00317C16"/>
    <w:rsid w:val="00320414"/>
    <w:rsid w:val="00334610"/>
    <w:rsid w:val="003462FC"/>
    <w:rsid w:val="003464B0"/>
    <w:rsid w:val="00346D5D"/>
    <w:rsid w:val="003562D1"/>
    <w:rsid w:val="00356328"/>
    <w:rsid w:val="00367900"/>
    <w:rsid w:val="003705D3"/>
    <w:rsid w:val="0038111D"/>
    <w:rsid w:val="003978CF"/>
    <w:rsid w:val="003A3B8C"/>
    <w:rsid w:val="003A4994"/>
    <w:rsid w:val="003B31EE"/>
    <w:rsid w:val="003B6942"/>
    <w:rsid w:val="003C31E7"/>
    <w:rsid w:val="003C6FD0"/>
    <w:rsid w:val="003D33B8"/>
    <w:rsid w:val="003E4481"/>
    <w:rsid w:val="003E4655"/>
    <w:rsid w:val="003F0057"/>
    <w:rsid w:val="0040141F"/>
    <w:rsid w:val="00421AC2"/>
    <w:rsid w:val="004230DD"/>
    <w:rsid w:val="00433938"/>
    <w:rsid w:val="00437951"/>
    <w:rsid w:val="00437CDA"/>
    <w:rsid w:val="0044032F"/>
    <w:rsid w:val="004406F9"/>
    <w:rsid w:val="00442197"/>
    <w:rsid w:val="00451FBE"/>
    <w:rsid w:val="004561D3"/>
    <w:rsid w:val="00465D25"/>
    <w:rsid w:val="00466C32"/>
    <w:rsid w:val="00467F92"/>
    <w:rsid w:val="00473BD9"/>
    <w:rsid w:val="0047601F"/>
    <w:rsid w:val="00482FE9"/>
    <w:rsid w:val="004A1060"/>
    <w:rsid w:val="004B412B"/>
    <w:rsid w:val="004C1F70"/>
    <w:rsid w:val="004C561A"/>
    <w:rsid w:val="004C6919"/>
    <w:rsid w:val="004E51FE"/>
    <w:rsid w:val="004F214E"/>
    <w:rsid w:val="004F40D9"/>
    <w:rsid w:val="005001CC"/>
    <w:rsid w:val="00505317"/>
    <w:rsid w:val="00505B67"/>
    <w:rsid w:val="00505DFC"/>
    <w:rsid w:val="005226EB"/>
    <w:rsid w:val="00530187"/>
    <w:rsid w:val="00535189"/>
    <w:rsid w:val="0054513B"/>
    <w:rsid w:val="00554B33"/>
    <w:rsid w:val="005664B9"/>
    <w:rsid w:val="00570484"/>
    <w:rsid w:val="0057189B"/>
    <w:rsid w:val="00573757"/>
    <w:rsid w:val="00575359"/>
    <w:rsid w:val="0057675B"/>
    <w:rsid w:val="005802A6"/>
    <w:rsid w:val="00590D20"/>
    <w:rsid w:val="005919A9"/>
    <w:rsid w:val="00593859"/>
    <w:rsid w:val="00594098"/>
    <w:rsid w:val="005A4218"/>
    <w:rsid w:val="005A618E"/>
    <w:rsid w:val="005B000C"/>
    <w:rsid w:val="005B7A7C"/>
    <w:rsid w:val="005C7A6B"/>
    <w:rsid w:val="005C7AED"/>
    <w:rsid w:val="005E244E"/>
    <w:rsid w:val="00612D30"/>
    <w:rsid w:val="006175A8"/>
    <w:rsid w:val="00624C9B"/>
    <w:rsid w:val="0063095A"/>
    <w:rsid w:val="00632D95"/>
    <w:rsid w:val="00633B40"/>
    <w:rsid w:val="00634DAF"/>
    <w:rsid w:val="00634F26"/>
    <w:rsid w:val="00643AC0"/>
    <w:rsid w:val="00644B8E"/>
    <w:rsid w:val="00665ABA"/>
    <w:rsid w:val="00674E86"/>
    <w:rsid w:val="00677743"/>
    <w:rsid w:val="00692038"/>
    <w:rsid w:val="00697009"/>
    <w:rsid w:val="006B35AC"/>
    <w:rsid w:val="006C3790"/>
    <w:rsid w:val="006E0A04"/>
    <w:rsid w:val="006E6AA0"/>
    <w:rsid w:val="006F3F04"/>
    <w:rsid w:val="006F46E8"/>
    <w:rsid w:val="00701489"/>
    <w:rsid w:val="0071147D"/>
    <w:rsid w:val="007131F1"/>
    <w:rsid w:val="007141E9"/>
    <w:rsid w:val="00716F01"/>
    <w:rsid w:val="0071730F"/>
    <w:rsid w:val="00735974"/>
    <w:rsid w:val="0073663C"/>
    <w:rsid w:val="00741E49"/>
    <w:rsid w:val="007443FA"/>
    <w:rsid w:val="00750EE8"/>
    <w:rsid w:val="00753A2D"/>
    <w:rsid w:val="00753A73"/>
    <w:rsid w:val="00762250"/>
    <w:rsid w:val="007624F1"/>
    <w:rsid w:val="00767DFC"/>
    <w:rsid w:val="0077052C"/>
    <w:rsid w:val="00770B36"/>
    <w:rsid w:val="00771677"/>
    <w:rsid w:val="00792149"/>
    <w:rsid w:val="00795B8A"/>
    <w:rsid w:val="007A06E8"/>
    <w:rsid w:val="007A1B28"/>
    <w:rsid w:val="007B029F"/>
    <w:rsid w:val="007B7288"/>
    <w:rsid w:val="007B7543"/>
    <w:rsid w:val="007C25D9"/>
    <w:rsid w:val="007C567C"/>
    <w:rsid w:val="007D40DA"/>
    <w:rsid w:val="007D50D1"/>
    <w:rsid w:val="007D66BF"/>
    <w:rsid w:val="007E74D8"/>
    <w:rsid w:val="00824019"/>
    <w:rsid w:val="008268D3"/>
    <w:rsid w:val="00847B96"/>
    <w:rsid w:val="00851837"/>
    <w:rsid w:val="00854727"/>
    <w:rsid w:val="008654AC"/>
    <w:rsid w:val="00870052"/>
    <w:rsid w:val="008701D6"/>
    <w:rsid w:val="00871449"/>
    <w:rsid w:val="00871A9E"/>
    <w:rsid w:val="00871E93"/>
    <w:rsid w:val="00872E81"/>
    <w:rsid w:val="0088111C"/>
    <w:rsid w:val="00884776"/>
    <w:rsid w:val="00895F4D"/>
    <w:rsid w:val="008A1B16"/>
    <w:rsid w:val="008A32D9"/>
    <w:rsid w:val="008A5372"/>
    <w:rsid w:val="008A5F15"/>
    <w:rsid w:val="008A7650"/>
    <w:rsid w:val="008B29C0"/>
    <w:rsid w:val="008B37A3"/>
    <w:rsid w:val="008B3D03"/>
    <w:rsid w:val="008B5E53"/>
    <w:rsid w:val="008B6CAA"/>
    <w:rsid w:val="008C0B02"/>
    <w:rsid w:val="008C0D0F"/>
    <w:rsid w:val="008C564C"/>
    <w:rsid w:val="008D181F"/>
    <w:rsid w:val="008E4C96"/>
    <w:rsid w:val="008E4D75"/>
    <w:rsid w:val="008F4C62"/>
    <w:rsid w:val="008F4F62"/>
    <w:rsid w:val="0091079B"/>
    <w:rsid w:val="0091209A"/>
    <w:rsid w:val="00915498"/>
    <w:rsid w:val="00915D15"/>
    <w:rsid w:val="00916A6B"/>
    <w:rsid w:val="0092098D"/>
    <w:rsid w:val="00921358"/>
    <w:rsid w:val="009229A2"/>
    <w:rsid w:val="00922DA5"/>
    <w:rsid w:val="00924690"/>
    <w:rsid w:val="00927A84"/>
    <w:rsid w:val="00951438"/>
    <w:rsid w:val="0096566A"/>
    <w:rsid w:val="00967A54"/>
    <w:rsid w:val="00972F9C"/>
    <w:rsid w:val="00974D23"/>
    <w:rsid w:val="00975D33"/>
    <w:rsid w:val="00987A3B"/>
    <w:rsid w:val="00990147"/>
    <w:rsid w:val="009A2F07"/>
    <w:rsid w:val="009A411A"/>
    <w:rsid w:val="009A5414"/>
    <w:rsid w:val="009B454E"/>
    <w:rsid w:val="009B5396"/>
    <w:rsid w:val="009C4407"/>
    <w:rsid w:val="009C5BED"/>
    <w:rsid w:val="009C7093"/>
    <w:rsid w:val="009D26F2"/>
    <w:rsid w:val="009D3C25"/>
    <w:rsid w:val="009D6D34"/>
    <w:rsid w:val="009E1449"/>
    <w:rsid w:val="009E4B86"/>
    <w:rsid w:val="009E7D7D"/>
    <w:rsid w:val="009F1E40"/>
    <w:rsid w:val="00A04B53"/>
    <w:rsid w:val="00A05A41"/>
    <w:rsid w:val="00A12B83"/>
    <w:rsid w:val="00A146FE"/>
    <w:rsid w:val="00A1709A"/>
    <w:rsid w:val="00A22DDD"/>
    <w:rsid w:val="00A250F7"/>
    <w:rsid w:val="00A36164"/>
    <w:rsid w:val="00A516AB"/>
    <w:rsid w:val="00A53A4B"/>
    <w:rsid w:val="00A620F9"/>
    <w:rsid w:val="00A625B2"/>
    <w:rsid w:val="00A62615"/>
    <w:rsid w:val="00A631B2"/>
    <w:rsid w:val="00A70728"/>
    <w:rsid w:val="00A7157D"/>
    <w:rsid w:val="00A72CF4"/>
    <w:rsid w:val="00A7323A"/>
    <w:rsid w:val="00A77A8A"/>
    <w:rsid w:val="00A8077F"/>
    <w:rsid w:val="00A825E8"/>
    <w:rsid w:val="00A83314"/>
    <w:rsid w:val="00A92809"/>
    <w:rsid w:val="00AA66D9"/>
    <w:rsid w:val="00AB4A80"/>
    <w:rsid w:val="00AC4FB1"/>
    <w:rsid w:val="00AD1E98"/>
    <w:rsid w:val="00AD28FF"/>
    <w:rsid w:val="00AD5210"/>
    <w:rsid w:val="00AD62BF"/>
    <w:rsid w:val="00AE330A"/>
    <w:rsid w:val="00AE4A74"/>
    <w:rsid w:val="00AE4B0F"/>
    <w:rsid w:val="00AF272A"/>
    <w:rsid w:val="00AF2955"/>
    <w:rsid w:val="00B0719F"/>
    <w:rsid w:val="00B174FC"/>
    <w:rsid w:val="00B17D1E"/>
    <w:rsid w:val="00B311EF"/>
    <w:rsid w:val="00B41C57"/>
    <w:rsid w:val="00B5661E"/>
    <w:rsid w:val="00B56E87"/>
    <w:rsid w:val="00B56F84"/>
    <w:rsid w:val="00B57616"/>
    <w:rsid w:val="00B577FF"/>
    <w:rsid w:val="00B66C28"/>
    <w:rsid w:val="00B71649"/>
    <w:rsid w:val="00B74278"/>
    <w:rsid w:val="00B76736"/>
    <w:rsid w:val="00B77C8D"/>
    <w:rsid w:val="00B93292"/>
    <w:rsid w:val="00B94F44"/>
    <w:rsid w:val="00B97637"/>
    <w:rsid w:val="00BA229C"/>
    <w:rsid w:val="00BA2C72"/>
    <w:rsid w:val="00BA483E"/>
    <w:rsid w:val="00BA7E26"/>
    <w:rsid w:val="00BA7E34"/>
    <w:rsid w:val="00BB2548"/>
    <w:rsid w:val="00BB4D5F"/>
    <w:rsid w:val="00BB74AA"/>
    <w:rsid w:val="00BC5AA6"/>
    <w:rsid w:val="00BC750E"/>
    <w:rsid w:val="00BD51A4"/>
    <w:rsid w:val="00BD6A98"/>
    <w:rsid w:val="00BE34BB"/>
    <w:rsid w:val="00BF552E"/>
    <w:rsid w:val="00C0061E"/>
    <w:rsid w:val="00C049AB"/>
    <w:rsid w:val="00C10448"/>
    <w:rsid w:val="00C1066C"/>
    <w:rsid w:val="00C1504A"/>
    <w:rsid w:val="00C22A99"/>
    <w:rsid w:val="00C32A2C"/>
    <w:rsid w:val="00C35DE2"/>
    <w:rsid w:val="00C51CF6"/>
    <w:rsid w:val="00C66FD5"/>
    <w:rsid w:val="00C67D1B"/>
    <w:rsid w:val="00C72DD4"/>
    <w:rsid w:val="00C9137E"/>
    <w:rsid w:val="00CC6FC7"/>
    <w:rsid w:val="00CD3067"/>
    <w:rsid w:val="00CD31DD"/>
    <w:rsid w:val="00CE3E55"/>
    <w:rsid w:val="00CE4568"/>
    <w:rsid w:val="00CF20A5"/>
    <w:rsid w:val="00CF29A8"/>
    <w:rsid w:val="00CF4656"/>
    <w:rsid w:val="00D0557D"/>
    <w:rsid w:val="00D157C1"/>
    <w:rsid w:val="00D174D7"/>
    <w:rsid w:val="00D207F6"/>
    <w:rsid w:val="00D209AF"/>
    <w:rsid w:val="00D22007"/>
    <w:rsid w:val="00D32EDE"/>
    <w:rsid w:val="00D46A7F"/>
    <w:rsid w:val="00D636B7"/>
    <w:rsid w:val="00D70E95"/>
    <w:rsid w:val="00D763B4"/>
    <w:rsid w:val="00D80576"/>
    <w:rsid w:val="00D811E0"/>
    <w:rsid w:val="00D8503A"/>
    <w:rsid w:val="00D90C27"/>
    <w:rsid w:val="00DA0A3A"/>
    <w:rsid w:val="00DA3E12"/>
    <w:rsid w:val="00DA6946"/>
    <w:rsid w:val="00DA7677"/>
    <w:rsid w:val="00DB2734"/>
    <w:rsid w:val="00DB659E"/>
    <w:rsid w:val="00DC052F"/>
    <w:rsid w:val="00DC1512"/>
    <w:rsid w:val="00DC1A1E"/>
    <w:rsid w:val="00DC779A"/>
    <w:rsid w:val="00DD23A2"/>
    <w:rsid w:val="00DD5C3D"/>
    <w:rsid w:val="00DE14AB"/>
    <w:rsid w:val="00DF0627"/>
    <w:rsid w:val="00DF7E2F"/>
    <w:rsid w:val="00E06703"/>
    <w:rsid w:val="00E069F1"/>
    <w:rsid w:val="00E10185"/>
    <w:rsid w:val="00E332B4"/>
    <w:rsid w:val="00E410FD"/>
    <w:rsid w:val="00E4309F"/>
    <w:rsid w:val="00E445A0"/>
    <w:rsid w:val="00E5637F"/>
    <w:rsid w:val="00E563F7"/>
    <w:rsid w:val="00E6042D"/>
    <w:rsid w:val="00E60609"/>
    <w:rsid w:val="00E7340C"/>
    <w:rsid w:val="00E87C6D"/>
    <w:rsid w:val="00E90184"/>
    <w:rsid w:val="00E90744"/>
    <w:rsid w:val="00E93EE0"/>
    <w:rsid w:val="00E95A10"/>
    <w:rsid w:val="00E96541"/>
    <w:rsid w:val="00EA0852"/>
    <w:rsid w:val="00EB4DE4"/>
    <w:rsid w:val="00EC35F3"/>
    <w:rsid w:val="00EC6541"/>
    <w:rsid w:val="00ED20CE"/>
    <w:rsid w:val="00ED2E3A"/>
    <w:rsid w:val="00EE21FA"/>
    <w:rsid w:val="00EE22F0"/>
    <w:rsid w:val="00EE3C21"/>
    <w:rsid w:val="00EF5871"/>
    <w:rsid w:val="00EF7864"/>
    <w:rsid w:val="00F03E0A"/>
    <w:rsid w:val="00F05512"/>
    <w:rsid w:val="00F071A2"/>
    <w:rsid w:val="00F12D54"/>
    <w:rsid w:val="00F17F98"/>
    <w:rsid w:val="00F254F7"/>
    <w:rsid w:val="00F3351A"/>
    <w:rsid w:val="00F355C9"/>
    <w:rsid w:val="00F44C0B"/>
    <w:rsid w:val="00F46799"/>
    <w:rsid w:val="00F51CCA"/>
    <w:rsid w:val="00F523CA"/>
    <w:rsid w:val="00F63E88"/>
    <w:rsid w:val="00F65647"/>
    <w:rsid w:val="00F65D2F"/>
    <w:rsid w:val="00F73789"/>
    <w:rsid w:val="00F770B1"/>
    <w:rsid w:val="00F972DB"/>
    <w:rsid w:val="00FA2A60"/>
    <w:rsid w:val="00FA63F0"/>
    <w:rsid w:val="00FB2372"/>
    <w:rsid w:val="00FB5251"/>
    <w:rsid w:val="00FC0E80"/>
    <w:rsid w:val="00FD0C22"/>
    <w:rsid w:val="00FD48D6"/>
    <w:rsid w:val="00FF77FB"/>
    <w:rsid w:val="0D1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74BE"/>
  <w15:chartTrackingRefBased/>
  <w15:docId w15:val="{1B26157C-F0F8-4952-BB7A-A2A7376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609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37E"/>
    <w:pPr>
      <w:keepNext/>
      <w:keepLines/>
      <w:spacing w:before="480" w:after="270" w:line="270" w:lineRule="exact"/>
      <w:jc w:val="both"/>
      <w:outlineLvl w:val="0"/>
    </w:pPr>
    <w:rPr>
      <w:rFonts w:ascii="Calibri" w:hAnsi="Calibri"/>
      <w:color w:val="000000"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qFormat/>
    <w:rsid w:val="00674E86"/>
    <w:pPr>
      <w:keepNext/>
      <w:keepLines/>
      <w:spacing w:before="240" w:line="270" w:lineRule="exact"/>
      <w:outlineLvl w:val="1"/>
    </w:pPr>
    <w:rPr>
      <w:rFonts w:asciiTheme="minorHAnsi" w:hAnsiTheme="minorHAnsi" w:cstheme="minorHAns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137E"/>
    <w:pPr>
      <w:keepNext/>
      <w:keepLines/>
      <w:spacing w:before="490" w:line="270" w:lineRule="exact"/>
      <w:jc w:val="both"/>
      <w:outlineLvl w:val="2"/>
    </w:pPr>
    <w:rPr>
      <w:rFonts w:cs="Times New Roman"/>
      <w:b/>
      <w:bCs/>
      <w:caps/>
      <w:color w:val="000000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2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2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D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DD"/>
  </w:style>
  <w:style w:type="paragraph" w:styleId="Footer">
    <w:name w:val="footer"/>
    <w:basedOn w:val="Normal"/>
    <w:link w:val="FooterChar"/>
    <w:uiPriority w:val="99"/>
    <w:unhideWhenUsed/>
    <w:rsid w:val="004230D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DD"/>
  </w:style>
  <w:style w:type="character" w:customStyle="1" w:styleId="Heading1Char">
    <w:name w:val="Heading 1 Char"/>
    <w:basedOn w:val="DefaultParagraphFont"/>
    <w:link w:val="Heading1"/>
    <w:uiPriority w:val="9"/>
    <w:rsid w:val="00C9137E"/>
    <w:rPr>
      <w:rFonts w:ascii="Calibri" w:eastAsia="Times New Roman" w:hAnsi="Calibri" w:cs="Arial"/>
      <w:color w:val="000000"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rsid w:val="00674E86"/>
    <w:rPr>
      <w:rFonts w:eastAsia="Times New Roman" w:cstheme="minorHAnsi"/>
      <w:b/>
      <w:bCs/>
      <w:sz w:val="32"/>
      <w:szCs w:val="32"/>
      <w:lang w:eastAsia="fi-FI"/>
    </w:rPr>
  </w:style>
  <w:style w:type="character" w:customStyle="1" w:styleId="Heading3Char">
    <w:name w:val="Heading 3 Char"/>
    <w:basedOn w:val="DefaultParagraphFont"/>
    <w:link w:val="Heading3"/>
    <w:rsid w:val="00C9137E"/>
    <w:rPr>
      <w:rFonts w:ascii="Arial" w:eastAsia="Times New Roman" w:hAnsi="Arial" w:cs="Times New Roman"/>
      <w:b/>
      <w:bCs/>
      <w:caps/>
      <w:color w:val="000000"/>
      <w:sz w:val="18"/>
      <w:szCs w:val="24"/>
    </w:rPr>
  </w:style>
  <w:style w:type="paragraph" w:customStyle="1" w:styleId="Yhteystiedot">
    <w:name w:val="Yhteystiedot"/>
    <w:basedOn w:val="Normal"/>
    <w:qFormat/>
    <w:rsid w:val="00C9137E"/>
    <w:pPr>
      <w:tabs>
        <w:tab w:val="left" w:pos="6663"/>
      </w:tabs>
      <w:spacing w:line="200" w:lineRule="exact"/>
      <w:ind w:right="1551"/>
    </w:pPr>
    <w:rPr>
      <w:rFonts w:eastAsia="Cambria" w:cs="Times New Roman"/>
      <w:color w:val="404040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B8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22DD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462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62FC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462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462F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Mention">
    <w:name w:val="Mention"/>
    <w:basedOn w:val="DefaultParagraphFont"/>
    <w:uiPriority w:val="99"/>
    <w:semiHidden/>
    <w:unhideWhenUsed/>
    <w:rsid w:val="002E7A2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7A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68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46"/>
    <w:rPr>
      <w:color w:val="808080"/>
      <w:shd w:val="clear" w:color="auto" w:fill="E6E6E6"/>
    </w:rPr>
  </w:style>
  <w:style w:type="character" w:customStyle="1" w:styleId="cursorcell">
    <w:name w:val="cursorcell"/>
    <w:basedOn w:val="DefaultParagraphFont"/>
    <w:rsid w:val="001613BF"/>
  </w:style>
  <w:style w:type="character" w:customStyle="1" w:styleId="xdb">
    <w:name w:val="_xdb"/>
    <w:basedOn w:val="DefaultParagraphFont"/>
    <w:rsid w:val="00BC5AA6"/>
  </w:style>
  <w:style w:type="character" w:customStyle="1" w:styleId="xbe">
    <w:name w:val="_xbe"/>
    <w:basedOn w:val="DefaultParagraphFont"/>
    <w:rsid w:val="00BC5AA6"/>
  </w:style>
  <w:style w:type="paragraph" w:styleId="BodyTextIndent">
    <w:name w:val="Body Text Indent"/>
    <w:basedOn w:val="Normal"/>
    <w:link w:val="BodyTextIndentChar"/>
    <w:rsid w:val="00451FBE"/>
    <w:pPr>
      <w:ind w:left="2608"/>
    </w:pPr>
  </w:style>
  <w:style w:type="character" w:customStyle="1" w:styleId="BodyTextIndentChar">
    <w:name w:val="Body Text Indent Char"/>
    <w:basedOn w:val="DefaultParagraphFont"/>
    <w:link w:val="BodyTextIndent"/>
    <w:rsid w:val="00451FBE"/>
    <w:rPr>
      <w:rFonts w:ascii="Arial" w:eastAsia="Times New Roman" w:hAnsi="Arial" w:cs="Arial"/>
      <w:lang w:eastAsia="fi-FI"/>
    </w:rPr>
  </w:style>
  <w:style w:type="character" w:customStyle="1" w:styleId="text1">
    <w:name w:val="text1"/>
    <w:rsid w:val="00451FBE"/>
    <w:rPr>
      <w:rFonts w:ascii="Arial" w:hAnsi="Arial" w:cs="Arial" w:hint="default"/>
      <w:color w:val="000000"/>
      <w:sz w:val="20"/>
      <w:szCs w:val="20"/>
    </w:rPr>
  </w:style>
  <w:style w:type="character" w:customStyle="1" w:styleId="arailblue121">
    <w:name w:val="arailblue121"/>
    <w:rsid w:val="00451FBE"/>
    <w:rPr>
      <w:rFonts w:ascii="Arial" w:hAnsi="Arial" w:cs="Arial" w:hint="default"/>
      <w:i w:val="0"/>
      <w:iCs w:val="0"/>
      <w:color w:val="003366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1066C"/>
    <w:pPr>
      <w:widowControl w:val="0"/>
    </w:pPr>
    <w:rPr>
      <w:rFonts w:ascii="Calibri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1066C"/>
    <w:rPr>
      <w:rFonts w:ascii="Calibri" w:eastAsia="SimSun" w:hAnsi="Courier New" w:cs="Courier New"/>
      <w:kern w:val="2"/>
      <w:sz w:val="21"/>
      <w:szCs w:val="21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5498"/>
  </w:style>
  <w:style w:type="paragraph" w:customStyle="1" w:styleId="hpdistrictendorsements">
    <w:name w:val="hp_district_endorsements"/>
    <w:basedOn w:val="Normal"/>
    <w:rsid w:val="00967A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pdistrictendorsementitem">
    <w:name w:val="hp_district_endorsement_item"/>
    <w:basedOn w:val="DefaultParagraphFont"/>
    <w:rsid w:val="00967A54"/>
  </w:style>
  <w:style w:type="paragraph" w:customStyle="1" w:styleId="Normal0">
    <w:name w:val="[Normal]"/>
    <w:uiPriority w:val="99"/>
    <w:rsid w:val="00870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E6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diana.de/cluburlaub/spanien/aldiana-costa-del-sol/club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64F5CCDB33245BD00264418B58AB3" ma:contentTypeVersion="7" ma:contentTypeDescription="Create a new document." ma:contentTypeScope="" ma:versionID="3d32f0954c568ca358372d79cc3dfefd">
  <xsd:schema xmlns:xsd="http://www.w3.org/2001/XMLSchema" xmlns:xs="http://www.w3.org/2001/XMLSchema" xmlns:p="http://schemas.microsoft.com/office/2006/metadata/properties" xmlns:ns2="267e9fa8-5a05-4b90-9025-fe754c8ff393" targetNamespace="http://schemas.microsoft.com/office/2006/metadata/properties" ma:root="true" ma:fieldsID="bfd66564a3bd31c76281a21112eb2075" ns2:_="">
    <xsd:import namespace="267e9fa8-5a05-4b90-9025-fe754c8ff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9fa8-5a05-4b90-9025-fe754c8f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0BED-30C6-45FB-8190-B57E414E47D5}"/>
</file>

<file path=customXml/itemProps2.xml><?xml version="1.0" encoding="utf-8"?>
<ds:datastoreItem xmlns:ds="http://schemas.openxmlformats.org/officeDocument/2006/customXml" ds:itemID="{8BCA79BC-BE93-4210-B9F6-5B76475E8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8389D-22CA-4B2C-9872-0CC176B63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78948-FFD7-4284-AB51-A1A1157E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Nenonen, MatkaVekka &amp; Lomamatkat</dc:creator>
  <cp:keywords/>
  <dc:description/>
  <cp:lastModifiedBy>Mari Airaksinen</cp:lastModifiedBy>
  <cp:revision>6</cp:revision>
  <cp:lastPrinted>2018-03-05T10:29:00Z</cp:lastPrinted>
  <dcterms:created xsi:type="dcterms:W3CDTF">2018-08-15T13:33:00Z</dcterms:created>
  <dcterms:modified xsi:type="dcterms:W3CDTF">2019-01-22T07:46:00Z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0x0101002B264F5CCDB33245BD00264418B58AB3</vt:lpwstr>
  </property>
  <property fmtid="{D5CDD505-2E9C-101B-9397-08002B2CF9AE}" pid="3" name="_dlc_DocIdItemGuid">
    <vt:lpwstr>cea9b6ad-8c93-4621-9911-96ff18bfed80</vt:lpwstr>
  </property>
  <property fmtid="{D5CDD505-2E9C-101B-9397-08002B2CF9AE}" pid="4" name="Order">
    <vt:r8>730900</vt:r8>
  </property>
  <property fmtid="{D5CDD505-2E9C-101B-9397-08002B2CF9AE}" pid="5" name="AuthorIds_UIVersion_1024">
    <vt:lpwstr>47</vt:lpwstr>
  </property>
</Properties>
</file>